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80" w:line="480" w:lineRule="atLeast"/>
        <w:ind w:firstLine="0" w:firstLineChars="0"/>
        <w:jc w:val="center"/>
        <w:outlineLvl w:val="1"/>
        <w:rPr>
          <w:rFonts w:cs="宋体" w:asciiTheme="minorEastAsia" w:hAnsiTheme="minorEastAsia" w:eastAsiaTheme="minorEastAsia"/>
          <w:b/>
          <w:color w:val="333333"/>
          <w:kern w:val="36"/>
          <w:sz w:val="34"/>
          <w:szCs w:val="34"/>
        </w:rPr>
      </w:pPr>
      <w:r>
        <w:rPr>
          <w:rFonts w:hint="eastAsia" w:cs="宋体" w:asciiTheme="minorEastAsia" w:hAnsiTheme="minorEastAsia" w:eastAsiaTheme="minorEastAsia"/>
          <w:b/>
          <w:color w:val="333333"/>
          <w:kern w:val="36"/>
          <w:sz w:val="34"/>
          <w:szCs w:val="34"/>
        </w:rPr>
        <w:t xml:space="preserve"> 陶然亭最美园路（一期）</w:t>
      </w:r>
      <w:r>
        <w:rPr>
          <w:rFonts w:hint="eastAsia" w:cs="宋体" w:asciiTheme="minorEastAsia" w:hAnsiTheme="minorEastAsia" w:eastAsiaTheme="minorEastAsia"/>
          <w:b/>
          <w:color w:val="333333"/>
          <w:kern w:val="36"/>
          <w:sz w:val="34"/>
          <w:szCs w:val="34"/>
          <w:lang w:val="en-US" w:eastAsia="zh-CN"/>
        </w:rPr>
        <w:t>采购</w:t>
      </w:r>
      <w:r>
        <w:rPr>
          <w:rFonts w:hint="eastAsia" w:cs="宋体" w:asciiTheme="minorEastAsia" w:hAnsiTheme="minorEastAsia" w:eastAsiaTheme="minorEastAsia"/>
          <w:b/>
          <w:color w:val="333333"/>
          <w:kern w:val="36"/>
          <w:sz w:val="34"/>
          <w:szCs w:val="34"/>
        </w:rPr>
        <w:t>结果公告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b/>
          <w:bCs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404040"/>
          <w:kern w:val="0"/>
          <w:sz w:val="24"/>
        </w:rPr>
        <w:t>一、项目名称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hint="eastAsia" w:cs="宋体" w:asciiTheme="minorEastAsia" w:hAnsiTheme="minorEastAsia" w:eastAsiaTheme="minorEastAsia"/>
          <w:b/>
          <w:bCs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404040"/>
          <w:kern w:val="0"/>
          <w:sz w:val="24"/>
        </w:rPr>
        <w:t>陶然亭最美园路（一期）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404040"/>
          <w:kern w:val="0"/>
          <w:sz w:val="24"/>
        </w:rPr>
        <w:t>二、成交信息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404040"/>
          <w:kern w:val="0"/>
          <w:sz w:val="24"/>
        </w:rPr>
        <w:t>成交供应商名称：</w:t>
      </w:r>
      <w:r>
        <w:rPr>
          <w:rFonts w:hint="eastAsia" w:asciiTheme="minorEastAsia" w:hAnsiTheme="minorEastAsia" w:eastAsiaTheme="minorEastAsia"/>
          <w:sz w:val="24"/>
        </w:rPr>
        <w:t>北京市园林绿化集团有限公司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</w:rPr>
        <w:t>成交金额：443092.88</w:t>
      </w:r>
      <w:bookmarkStart w:id="0" w:name="_GoBack"/>
      <w:bookmarkEnd w:id="0"/>
      <w:r>
        <w:rPr>
          <w:rStyle w:val="14"/>
          <w:rFonts w:hint="eastAsia" w:asciiTheme="minorEastAsia" w:hAnsiTheme="minorEastAsia" w:eastAsiaTheme="minorEastAsia"/>
          <w:color w:val="000000" w:themeColor="text1"/>
          <w:sz w:val="24"/>
        </w:rPr>
        <w:t>元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404040"/>
          <w:kern w:val="0"/>
          <w:sz w:val="24"/>
        </w:rPr>
        <w:t>三、公告期限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404040"/>
          <w:kern w:val="0"/>
          <w:sz w:val="24"/>
        </w:rPr>
        <w:t>自本公告发布之日起1个工作日。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404040"/>
          <w:kern w:val="0"/>
          <w:sz w:val="24"/>
        </w:rPr>
        <w:t>四、凡对本次公告内容提出询问，请按以下方式联系。</w:t>
      </w:r>
    </w:p>
    <w:p>
      <w:pPr>
        <w:widowControl/>
        <w:shd w:val="clear" w:color="auto" w:fill="FFFFFF"/>
        <w:tabs>
          <w:tab w:val="left" w:pos="4272"/>
        </w:tabs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404040"/>
          <w:kern w:val="0"/>
          <w:sz w:val="24"/>
        </w:rPr>
        <w:t>联系人：园林科技科</w:t>
      </w:r>
    </w:p>
    <w:p>
      <w:pPr>
        <w:widowControl/>
        <w:shd w:val="clear" w:color="auto" w:fill="FFFFFF"/>
        <w:spacing w:after="240" w:line="384" w:lineRule="atLeast"/>
        <w:ind w:firstLine="0" w:firstLineChars="0"/>
        <w:jc w:val="left"/>
        <w:rPr>
          <w:rFonts w:cs="宋体" w:asciiTheme="minorEastAsia" w:hAnsiTheme="minorEastAsia" w:eastAsiaTheme="minorEastAsia"/>
          <w:color w:val="40404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404040"/>
          <w:kern w:val="0"/>
          <w:sz w:val="24"/>
        </w:rPr>
        <w:t>联系方式：83558968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E9"/>
    <w:rsid w:val="000B3BD2"/>
    <w:rsid w:val="001A33CF"/>
    <w:rsid w:val="00200562"/>
    <w:rsid w:val="00277A24"/>
    <w:rsid w:val="002D544D"/>
    <w:rsid w:val="003457E3"/>
    <w:rsid w:val="003A1143"/>
    <w:rsid w:val="0040677F"/>
    <w:rsid w:val="00414BDB"/>
    <w:rsid w:val="004B1BA5"/>
    <w:rsid w:val="005B23D6"/>
    <w:rsid w:val="005F1E05"/>
    <w:rsid w:val="0063311F"/>
    <w:rsid w:val="0063742E"/>
    <w:rsid w:val="00720DAE"/>
    <w:rsid w:val="00751F3D"/>
    <w:rsid w:val="00773469"/>
    <w:rsid w:val="007868A4"/>
    <w:rsid w:val="007A2360"/>
    <w:rsid w:val="007C221F"/>
    <w:rsid w:val="00893B15"/>
    <w:rsid w:val="008B17E9"/>
    <w:rsid w:val="00967458"/>
    <w:rsid w:val="00997780"/>
    <w:rsid w:val="009D40E9"/>
    <w:rsid w:val="00BA1484"/>
    <w:rsid w:val="00C32BFD"/>
    <w:rsid w:val="00C42102"/>
    <w:rsid w:val="00CA5D5F"/>
    <w:rsid w:val="00CD2192"/>
    <w:rsid w:val="00DB3EC1"/>
    <w:rsid w:val="00DD5054"/>
    <w:rsid w:val="00DF548A"/>
    <w:rsid w:val="00E42443"/>
    <w:rsid w:val="00EB236B"/>
    <w:rsid w:val="00EE61AD"/>
    <w:rsid w:val="00F00519"/>
    <w:rsid w:val="00F246E6"/>
    <w:rsid w:val="00F4710E"/>
    <w:rsid w:val="00FE20E8"/>
    <w:rsid w:val="00FE72E5"/>
    <w:rsid w:val="63654129"/>
    <w:rsid w:val="67E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10">
    <w:name w:val="ng-star-inserted"/>
    <w:basedOn w:val="6"/>
    <w:qFormat/>
    <w:uiPriority w:val="0"/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2024-08-30T00:59:00Z</dcterms:created>
  <dc:creator>mayuanyuan</dc:creator>
  <cp:lastModifiedBy>lenovo</cp:lastModifiedBy>
  <cp:lastPrinted>2025-09-24T00:48:08Z</cp:lastPrinted>
  <dcterms:modified xsi:type="dcterms:W3CDTF">2025-09-24T00:48:22Z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